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1AA793DD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B36A0E">
        <w:rPr>
          <w:i/>
          <w:sz w:val="22"/>
          <w:szCs w:val="22"/>
        </w:rPr>
        <w:t>July 5</w:t>
      </w:r>
      <w:r w:rsidR="003605CD">
        <w:rPr>
          <w:i/>
          <w:sz w:val="22"/>
          <w:szCs w:val="22"/>
        </w:rPr>
        <w:t>, 2022</w:t>
      </w:r>
      <w:r>
        <w:rPr>
          <w:i/>
          <w:sz w:val="22"/>
          <w:szCs w:val="22"/>
        </w:rPr>
        <w:t xml:space="preserve"> at 5:30 p.m.</w:t>
      </w:r>
    </w:p>
    <w:p w14:paraId="5E29513C" w14:textId="77777777" w:rsidR="00AE7EA8" w:rsidRPr="00B33443" w:rsidRDefault="00883F69" w:rsidP="00B334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721E5784" w14:textId="3C0CA144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2417B6B4" w14:textId="30E368CA" w:rsidR="00F1642C" w:rsidRDefault="00F1642C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1F37E92C" w14:textId="520578C3" w:rsidR="00085DA9" w:rsidRDefault="00085DA9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085DA9">
        <w:rPr>
          <w:b/>
          <w:spacing w:val="-2"/>
          <w:sz w:val="22"/>
          <w:szCs w:val="22"/>
          <w:u w:val="single"/>
        </w:rPr>
        <w:t>SEWER DEPARTMENT AWARD:</w:t>
      </w:r>
    </w:p>
    <w:p w14:paraId="36F6C1FC" w14:textId="77777777" w:rsidR="002C3557" w:rsidRDefault="002C3557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360562EF" w14:textId="48468C23" w:rsidR="00085DA9" w:rsidRPr="007F2A7E" w:rsidRDefault="002C3557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>T</w:t>
      </w:r>
      <w:r w:rsidRPr="002C3557">
        <w:rPr>
          <w:bCs/>
          <w:spacing w:val="-2"/>
          <w:sz w:val="22"/>
          <w:szCs w:val="22"/>
        </w:rPr>
        <w:t>he City of Cranston</w:t>
      </w:r>
      <w:r>
        <w:rPr>
          <w:bCs/>
          <w:spacing w:val="-2"/>
          <w:sz w:val="22"/>
          <w:szCs w:val="22"/>
        </w:rPr>
        <w:t xml:space="preserve"> award</w:t>
      </w:r>
      <w:r w:rsidR="000F07C5">
        <w:rPr>
          <w:bCs/>
          <w:spacing w:val="-2"/>
          <w:sz w:val="22"/>
          <w:szCs w:val="22"/>
        </w:rPr>
        <w:t xml:space="preserve">s </w:t>
      </w:r>
      <w:r>
        <w:rPr>
          <w:bCs/>
          <w:spacing w:val="-2"/>
          <w:sz w:val="22"/>
          <w:szCs w:val="22"/>
        </w:rPr>
        <w:t xml:space="preserve">Veolia </w:t>
      </w:r>
      <w:r w:rsidR="000F07C5">
        <w:rPr>
          <w:bCs/>
          <w:spacing w:val="-2"/>
          <w:sz w:val="22"/>
          <w:szCs w:val="22"/>
        </w:rPr>
        <w:t xml:space="preserve">Water N.A. </w:t>
      </w:r>
      <w:r>
        <w:rPr>
          <w:bCs/>
          <w:spacing w:val="-2"/>
          <w:sz w:val="22"/>
          <w:szCs w:val="22"/>
        </w:rPr>
        <w:t xml:space="preserve">the </w:t>
      </w:r>
      <w:r w:rsidRPr="002C3557">
        <w:rPr>
          <w:sz w:val="22"/>
          <w:szCs w:val="22"/>
        </w:rPr>
        <w:t>“Park Avenue 18” &amp; 24” Sanitary Sewer CIPP</w:t>
      </w:r>
      <w:r>
        <w:rPr>
          <w:sz w:val="22"/>
          <w:szCs w:val="22"/>
        </w:rPr>
        <w:t xml:space="preserve"> (Cured in Place Pipe)</w:t>
      </w:r>
      <w:r w:rsidRPr="002C3557">
        <w:rPr>
          <w:sz w:val="22"/>
          <w:szCs w:val="22"/>
        </w:rPr>
        <w:t xml:space="preserve"> Repair and Bypass Pumping</w:t>
      </w:r>
      <w:r w:rsidR="000F07C5">
        <w:rPr>
          <w:sz w:val="22"/>
          <w:szCs w:val="22"/>
        </w:rPr>
        <w:t xml:space="preserve"> Project</w:t>
      </w:r>
      <w:r w:rsidRPr="002C3557">
        <w:rPr>
          <w:sz w:val="22"/>
          <w:szCs w:val="22"/>
        </w:rPr>
        <w:t>”</w:t>
      </w:r>
      <w:r>
        <w:rPr>
          <w:sz w:val="22"/>
          <w:szCs w:val="22"/>
        </w:rPr>
        <w:t xml:space="preserve"> in the amount of $739,764.49</w:t>
      </w:r>
    </w:p>
    <w:p w14:paraId="721BEEC8" w14:textId="77777777" w:rsidR="00085DA9" w:rsidRPr="005817CF" w:rsidRDefault="00085DA9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3159A053" w14:textId="51513009" w:rsidR="0029070D" w:rsidRPr="009150D9" w:rsidRDefault="00AE7EA8" w:rsidP="009150D9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8CD0611" w14:textId="3C6E7AC4" w:rsidR="00510C24" w:rsidRDefault="00510C24" w:rsidP="0001605E">
      <w:pPr>
        <w:rPr>
          <w:rFonts w:eastAsia="Calibri"/>
          <w:color w:val="000000"/>
          <w:sz w:val="22"/>
          <w:szCs w:val="22"/>
        </w:rPr>
      </w:pPr>
    </w:p>
    <w:p w14:paraId="2A160285" w14:textId="77933B3D" w:rsidR="00510C24" w:rsidRPr="00510C24" w:rsidRDefault="00510C24" w:rsidP="00510C24">
      <w:pPr>
        <w:rPr>
          <w:rFonts w:eastAsia="Calibri"/>
          <w:color w:val="000000"/>
          <w:sz w:val="22"/>
          <w:szCs w:val="22"/>
        </w:rPr>
      </w:pPr>
      <w:r w:rsidRPr="00510C24">
        <w:rPr>
          <w:rFonts w:eastAsia="Calibri"/>
          <w:color w:val="000000"/>
          <w:sz w:val="22"/>
          <w:szCs w:val="22"/>
        </w:rPr>
        <w:t>Senior Services</w:t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  <w:t>Quality Rental</w:t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  <w:t>$2,117.00</w:t>
      </w:r>
    </w:p>
    <w:p w14:paraId="296B67C8" w14:textId="2A53E4DE" w:rsidR="00510C24" w:rsidRPr="00510C24" w:rsidRDefault="00510C24" w:rsidP="00510C24">
      <w:pPr>
        <w:rPr>
          <w:rFonts w:eastAsia="Calibri"/>
          <w:color w:val="000000"/>
          <w:sz w:val="22"/>
          <w:szCs w:val="22"/>
        </w:rPr>
      </w:pPr>
      <w:r w:rsidRPr="00510C24">
        <w:rPr>
          <w:rFonts w:eastAsia="Calibri"/>
          <w:color w:val="000000"/>
          <w:sz w:val="22"/>
          <w:szCs w:val="22"/>
        </w:rPr>
        <w:t>DPW/Highway</w:t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  <w:t xml:space="preserve">A. </w:t>
      </w:r>
      <w:proofErr w:type="spellStart"/>
      <w:r w:rsidRPr="00510C24">
        <w:rPr>
          <w:rFonts w:eastAsia="Calibri"/>
          <w:color w:val="000000"/>
          <w:sz w:val="22"/>
          <w:szCs w:val="22"/>
        </w:rPr>
        <w:t>Difazio</w:t>
      </w:r>
      <w:proofErr w:type="spellEnd"/>
      <w:r w:rsidRPr="00510C24">
        <w:rPr>
          <w:rFonts w:eastAsia="Calibri"/>
          <w:color w:val="000000"/>
          <w:sz w:val="22"/>
          <w:szCs w:val="22"/>
        </w:rPr>
        <w:t xml:space="preserve"> Construction Inc.</w:t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  <w:t>$4,204.22</w:t>
      </w:r>
    </w:p>
    <w:p w14:paraId="187937BB" w14:textId="0E3C7CF9" w:rsidR="00510C24" w:rsidRPr="00510C24" w:rsidRDefault="00510C24" w:rsidP="00510C24">
      <w:pPr>
        <w:rPr>
          <w:rFonts w:eastAsia="Calibri"/>
          <w:color w:val="000000"/>
          <w:sz w:val="22"/>
          <w:szCs w:val="22"/>
        </w:rPr>
      </w:pPr>
      <w:r w:rsidRPr="00510C24">
        <w:rPr>
          <w:rFonts w:eastAsia="Calibri"/>
          <w:color w:val="000000"/>
          <w:sz w:val="22"/>
          <w:szCs w:val="22"/>
        </w:rPr>
        <w:t>Parks &amp; Recreation</w:t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  <w:t>Fence America</w:t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  <w:t>$20,000.00</w:t>
      </w:r>
    </w:p>
    <w:p w14:paraId="7D5BACC3" w14:textId="2DC09B89" w:rsidR="00510C24" w:rsidRPr="00510C24" w:rsidRDefault="00510C24" w:rsidP="00510C24">
      <w:pPr>
        <w:rPr>
          <w:rFonts w:eastAsia="Calibri"/>
          <w:color w:val="000000"/>
          <w:sz w:val="22"/>
          <w:szCs w:val="22"/>
        </w:rPr>
      </w:pPr>
      <w:r w:rsidRPr="00510C24">
        <w:rPr>
          <w:rFonts w:eastAsia="Calibri"/>
          <w:color w:val="000000"/>
          <w:sz w:val="22"/>
          <w:szCs w:val="22"/>
        </w:rPr>
        <w:t>Police Department</w:t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  <w:t>Ocean State Veterinary Specialists</w:t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  <w:t>$3,000.00</w:t>
      </w:r>
    </w:p>
    <w:p w14:paraId="40FFBF02" w14:textId="21701CAD" w:rsidR="00510C24" w:rsidRPr="00510C24" w:rsidRDefault="00510C24" w:rsidP="00510C24">
      <w:pPr>
        <w:rPr>
          <w:rFonts w:eastAsia="Calibri"/>
          <w:color w:val="000000"/>
          <w:sz w:val="22"/>
          <w:szCs w:val="22"/>
        </w:rPr>
      </w:pPr>
      <w:r w:rsidRPr="00510C24">
        <w:rPr>
          <w:rFonts w:eastAsia="Calibri"/>
          <w:color w:val="000000"/>
          <w:sz w:val="22"/>
          <w:szCs w:val="22"/>
        </w:rPr>
        <w:t>Police Department</w:t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  <w:t>Pet Supplies Plus</w:t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  <w:t>$6,000.00</w:t>
      </w:r>
    </w:p>
    <w:p w14:paraId="75687AB4" w14:textId="18CE9BE5" w:rsidR="00510C24" w:rsidRDefault="00510C24" w:rsidP="00510C24">
      <w:pPr>
        <w:rPr>
          <w:rFonts w:eastAsia="Calibri"/>
          <w:color w:val="000000"/>
          <w:sz w:val="22"/>
          <w:szCs w:val="22"/>
        </w:rPr>
      </w:pPr>
      <w:r w:rsidRPr="00510C24">
        <w:rPr>
          <w:rFonts w:eastAsia="Calibri"/>
          <w:color w:val="000000"/>
          <w:sz w:val="22"/>
          <w:szCs w:val="22"/>
        </w:rPr>
        <w:t>Police Department</w:t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  <w:t>VCA Atwood Animal Hospital</w:t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</w:r>
      <w:r w:rsidRPr="00510C24">
        <w:rPr>
          <w:rFonts w:eastAsia="Calibri"/>
          <w:color w:val="000000"/>
          <w:sz w:val="22"/>
          <w:szCs w:val="22"/>
        </w:rPr>
        <w:tab/>
        <w:t>$10,000.00</w:t>
      </w:r>
    </w:p>
    <w:p w14:paraId="3AED24DB" w14:textId="667D06C6" w:rsidR="00481CE2" w:rsidRPr="00481CE2" w:rsidRDefault="00481CE2" w:rsidP="00481CE2">
      <w:pPr>
        <w:rPr>
          <w:rFonts w:eastAsia="Calibri"/>
          <w:color w:val="000000"/>
          <w:sz w:val="22"/>
          <w:szCs w:val="22"/>
        </w:rPr>
      </w:pPr>
      <w:r w:rsidRPr="00481CE2">
        <w:rPr>
          <w:rFonts w:eastAsia="Calibri"/>
          <w:color w:val="000000"/>
          <w:sz w:val="22"/>
          <w:szCs w:val="22"/>
        </w:rPr>
        <w:t>Ice Rink</w:t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  <w:t>Big Blue Bug</w:t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  <w:t>$800.00</w:t>
      </w:r>
    </w:p>
    <w:p w14:paraId="36ABC94A" w14:textId="734D66B8" w:rsidR="00481CE2" w:rsidRPr="00481CE2" w:rsidRDefault="00481CE2" w:rsidP="00481CE2">
      <w:pPr>
        <w:rPr>
          <w:rFonts w:eastAsia="Calibri"/>
          <w:color w:val="000000"/>
          <w:sz w:val="22"/>
          <w:szCs w:val="22"/>
        </w:rPr>
      </w:pPr>
      <w:r w:rsidRPr="00481CE2">
        <w:rPr>
          <w:rFonts w:eastAsia="Calibri"/>
          <w:color w:val="000000"/>
          <w:sz w:val="22"/>
          <w:szCs w:val="22"/>
        </w:rPr>
        <w:t>Ice Rink</w:t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  <w:t>Rochester Midland Corp.</w:t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  <w:t>$920.00</w:t>
      </w:r>
    </w:p>
    <w:p w14:paraId="7755ECA7" w14:textId="5345B395" w:rsidR="00481CE2" w:rsidRPr="00481CE2" w:rsidRDefault="00481CE2" w:rsidP="00481CE2">
      <w:pPr>
        <w:rPr>
          <w:rFonts w:eastAsia="Calibri"/>
          <w:color w:val="000000"/>
          <w:sz w:val="22"/>
          <w:szCs w:val="22"/>
        </w:rPr>
      </w:pPr>
      <w:r w:rsidRPr="00481CE2">
        <w:rPr>
          <w:rFonts w:eastAsia="Calibri"/>
          <w:color w:val="000000"/>
          <w:sz w:val="22"/>
          <w:szCs w:val="22"/>
        </w:rPr>
        <w:t>Ice Rink</w:t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  <w:t>AAA Mobile Warehousing</w:t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  <w:t>$975.00</w:t>
      </w:r>
    </w:p>
    <w:p w14:paraId="3664BB87" w14:textId="3DDA8179" w:rsidR="00481CE2" w:rsidRPr="00481CE2" w:rsidRDefault="00481CE2" w:rsidP="00481CE2">
      <w:pPr>
        <w:rPr>
          <w:rFonts w:eastAsia="Calibri"/>
          <w:color w:val="000000"/>
          <w:sz w:val="22"/>
          <w:szCs w:val="22"/>
        </w:rPr>
      </w:pPr>
      <w:r w:rsidRPr="00481CE2">
        <w:rPr>
          <w:rFonts w:eastAsia="Calibri"/>
          <w:color w:val="000000"/>
          <w:sz w:val="22"/>
          <w:szCs w:val="22"/>
        </w:rPr>
        <w:t>Ice Rink</w:t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  <w:t>ACCU</w:t>
      </w:r>
      <w:r w:rsidR="00AA1985">
        <w:rPr>
          <w:rFonts w:eastAsia="Calibri"/>
          <w:color w:val="000000"/>
          <w:sz w:val="22"/>
          <w:szCs w:val="22"/>
        </w:rPr>
        <w:t>-</w:t>
      </w:r>
      <w:r w:rsidRPr="00481CE2">
        <w:rPr>
          <w:rFonts w:eastAsia="Calibri"/>
          <w:color w:val="000000"/>
          <w:sz w:val="22"/>
          <w:szCs w:val="22"/>
        </w:rPr>
        <w:t>Grind of New England</w:t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  <w:t>$1,200.00</w:t>
      </w:r>
    </w:p>
    <w:p w14:paraId="517B036F" w14:textId="76115C42" w:rsidR="00481CE2" w:rsidRPr="00481CE2" w:rsidRDefault="00481CE2" w:rsidP="00481CE2">
      <w:pPr>
        <w:rPr>
          <w:rFonts w:eastAsia="Calibri"/>
          <w:color w:val="000000"/>
          <w:sz w:val="22"/>
          <w:szCs w:val="22"/>
        </w:rPr>
      </w:pPr>
      <w:r w:rsidRPr="00481CE2">
        <w:rPr>
          <w:rFonts w:eastAsia="Calibri"/>
          <w:color w:val="000000"/>
          <w:sz w:val="22"/>
          <w:szCs w:val="22"/>
        </w:rPr>
        <w:t>Ice Rink</w:t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  <w:t>AEQRX Technologies LTD.</w:t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  <w:t>$3,250.00</w:t>
      </w:r>
    </w:p>
    <w:p w14:paraId="773F878C" w14:textId="3FEA1396" w:rsidR="00481CE2" w:rsidRPr="00481CE2" w:rsidRDefault="00481CE2" w:rsidP="00481CE2">
      <w:pPr>
        <w:rPr>
          <w:rFonts w:eastAsia="Calibri"/>
          <w:color w:val="000000"/>
          <w:sz w:val="22"/>
          <w:szCs w:val="22"/>
        </w:rPr>
      </w:pPr>
      <w:r w:rsidRPr="00481CE2">
        <w:rPr>
          <w:rFonts w:eastAsia="Calibri"/>
          <w:color w:val="000000"/>
          <w:sz w:val="22"/>
          <w:szCs w:val="22"/>
        </w:rPr>
        <w:t>Ice Rink</w:t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  <w:t xml:space="preserve">Casey EMI </w:t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  <w:t>$5,000.00</w:t>
      </w:r>
    </w:p>
    <w:p w14:paraId="493F6965" w14:textId="2DC527AE" w:rsidR="00481CE2" w:rsidRPr="0001605E" w:rsidRDefault="00481CE2" w:rsidP="00481CE2">
      <w:pPr>
        <w:rPr>
          <w:rFonts w:eastAsia="Calibri"/>
          <w:color w:val="000000"/>
          <w:sz w:val="22"/>
          <w:szCs w:val="22"/>
        </w:rPr>
      </w:pPr>
      <w:r w:rsidRPr="00481CE2">
        <w:rPr>
          <w:rFonts w:eastAsia="Calibri"/>
          <w:color w:val="000000"/>
          <w:sz w:val="22"/>
          <w:szCs w:val="22"/>
        </w:rPr>
        <w:t>Ice Rink</w:t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  <w:t>Air Gas USA LLC</w:t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</w:r>
      <w:r w:rsidRPr="00481CE2">
        <w:rPr>
          <w:rFonts w:eastAsia="Calibri"/>
          <w:color w:val="000000"/>
          <w:sz w:val="22"/>
          <w:szCs w:val="22"/>
        </w:rPr>
        <w:tab/>
        <w:t>$12,000.00</w:t>
      </w:r>
    </w:p>
    <w:p w14:paraId="2C304B2D" w14:textId="77777777" w:rsidR="002A3D2C" w:rsidRDefault="002A3D2C" w:rsidP="0029070D">
      <w:pPr>
        <w:rPr>
          <w:rFonts w:eastAsia="Calibri"/>
          <w:color w:val="000000"/>
          <w:sz w:val="22"/>
          <w:szCs w:val="22"/>
        </w:rPr>
      </w:pPr>
    </w:p>
    <w:p w14:paraId="380081E1" w14:textId="77777777" w:rsidR="00BB0166" w:rsidRPr="005817CF" w:rsidRDefault="00BB0166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918F3"/>
    <w:rsid w:val="000931F7"/>
    <w:rsid w:val="00094199"/>
    <w:rsid w:val="00094243"/>
    <w:rsid w:val="00095A0C"/>
    <w:rsid w:val="000962E9"/>
    <w:rsid w:val="0009647F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07BF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070D"/>
    <w:rsid w:val="002935CB"/>
    <w:rsid w:val="002944FB"/>
    <w:rsid w:val="00294702"/>
    <w:rsid w:val="002968AC"/>
    <w:rsid w:val="00297CD0"/>
    <w:rsid w:val="002A1643"/>
    <w:rsid w:val="002A3CCD"/>
    <w:rsid w:val="002A3D2C"/>
    <w:rsid w:val="002A40A1"/>
    <w:rsid w:val="002A6160"/>
    <w:rsid w:val="002A67FE"/>
    <w:rsid w:val="002A7784"/>
    <w:rsid w:val="002A7BFD"/>
    <w:rsid w:val="002B3B58"/>
    <w:rsid w:val="002C1FFE"/>
    <w:rsid w:val="002C3557"/>
    <w:rsid w:val="002C56F3"/>
    <w:rsid w:val="002C6782"/>
    <w:rsid w:val="002C7C19"/>
    <w:rsid w:val="002C7EF4"/>
    <w:rsid w:val="002D41C3"/>
    <w:rsid w:val="002D51C7"/>
    <w:rsid w:val="002E0070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E8F"/>
    <w:rsid w:val="0034058C"/>
    <w:rsid w:val="00343FB9"/>
    <w:rsid w:val="0034564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1178"/>
    <w:rsid w:val="003B1254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986"/>
    <w:rsid w:val="004933D2"/>
    <w:rsid w:val="0049348D"/>
    <w:rsid w:val="00496A19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6DF5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06941"/>
    <w:rsid w:val="00510B7B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1CA3"/>
    <w:rsid w:val="00692794"/>
    <w:rsid w:val="0069287F"/>
    <w:rsid w:val="0069406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2A7E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E7EA8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36C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48E5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2022-06-30T19:53:00Z</dcterms:created>
  <dcterms:modified xsi:type="dcterms:W3CDTF">2022-06-30T19:53:00Z</dcterms:modified>
</cp:coreProperties>
</file>